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ED5C2" w14:textId="5092363E" w:rsidR="004A68F9" w:rsidRPr="004A68F9" w:rsidRDefault="00C715B3" w:rsidP="004A68F9">
      <w:pPr>
        <w:pStyle w:val="NormalWeb"/>
        <w:rPr>
          <w:rFonts w:ascii="SassoonPrimaryInfant" w:hAnsi="SassoonPrimaryInfant"/>
          <w:color w:val="000000"/>
          <w:szCs w:val="27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3D5DDB6" wp14:editId="59B15B39">
            <wp:simplePos x="0" y="0"/>
            <wp:positionH relativeFrom="margin">
              <wp:align>center</wp:align>
            </wp:positionH>
            <wp:positionV relativeFrom="paragraph">
              <wp:posOffset>-1800541</wp:posOffset>
            </wp:positionV>
            <wp:extent cx="7160895" cy="10253980"/>
            <wp:effectExtent l="0" t="3492" r="0" b="0"/>
            <wp:wrapNone/>
            <wp:docPr id="1" name="Picture 1" descr="12 + Essential steps to Unique Christmas Border Clipart Landscape -  prekhome | Math border, Clip art borders, Page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 + Essential steps to Unique Christmas Border Clipart Landscape -  prekhome | Math border, Clip art borders, Page bord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60895" cy="1025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6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5D8EB" wp14:editId="60880998">
                <wp:simplePos x="0" y="0"/>
                <wp:positionH relativeFrom="column">
                  <wp:posOffset>571500</wp:posOffset>
                </wp:positionH>
                <wp:positionV relativeFrom="paragraph">
                  <wp:posOffset>304800</wp:posOffset>
                </wp:positionV>
                <wp:extent cx="8734425" cy="14763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442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4D342" w14:textId="61D4B7C1" w:rsidR="004D767B" w:rsidRPr="00C715B3" w:rsidRDefault="004D767B" w:rsidP="004D767B">
                            <w:pPr>
                              <w:pStyle w:val="NormalWeb"/>
                              <w:jc w:val="center"/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  <w:r w:rsidRPr="00C715B3">
                              <w:rPr>
                                <w:rFonts w:ascii="Comic Sans MS" w:hAnsi="Comic Sans MS"/>
                                <w:b/>
                                <w:color w:val="000000"/>
                                <w:szCs w:val="27"/>
                              </w:rPr>
                              <w:t>Our approach to Maths</w:t>
                            </w:r>
                            <w:r w:rsidRPr="00C715B3">
                              <w:rPr>
                                <w:rFonts w:ascii="Comic Sans MS" w:hAnsi="Comic Sans MS"/>
                                <w:b/>
                                <w:color w:val="000000"/>
                                <w:szCs w:val="27"/>
                              </w:rPr>
                              <w:br/>
                            </w:r>
                            <w:r w:rsidRPr="00C715B3"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7"/>
                              </w:rPr>
                              <w:t>At Ladywood, we support the learning of maths through our purpose written schemes of work for Number and Maths Topic. This ensures that every child follows a highly personalised curriculum, using their individual scheme of work and targets to ensuring that all pupils are given the opportunity to build upon developing mathematical skills.</w:t>
                            </w:r>
                            <w:r w:rsidRPr="00C715B3"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7"/>
                              </w:rPr>
                              <w:br/>
                              <w:t>We teach Maths Number skills consistently th</w:t>
                            </w:r>
                            <w:r w:rsidR="00C715B3"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7"/>
                              </w:rPr>
                              <w:t>roughout the year and focus on</w:t>
                            </w:r>
                            <w:r w:rsidRPr="00C715B3"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7"/>
                              </w:rPr>
                              <w:t xml:space="preserve"> more specific Maths Topic</w:t>
                            </w:r>
                            <w:r w:rsidR="00C715B3"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7"/>
                              </w:rPr>
                              <w:t>s</w:t>
                            </w:r>
                            <w:r w:rsidRPr="00C715B3"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7"/>
                              </w:rPr>
                              <w:t xml:space="preserve"> each half term. </w:t>
                            </w:r>
                            <w:r w:rsidRPr="00C715B3"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7"/>
                              </w:rPr>
                              <w:br/>
                              <w:t>As well as a more specific Maths Topic, Money and Time skills are threaded throughout teaching and learning in each half term.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5D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pt;margin-top:24pt;width:687.75pt;height:11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" filled="f" stroked="f" strokeweight=".5pt">
                <v:textbox>
                  <w:txbxContent>
                    <w:p w14:paraId="57F4D342" w14:textId="61D4B7C1" w:rsidR="004D767B" w:rsidRPr="00C715B3" w:rsidRDefault="004D767B" w:rsidP="004D767B">
                      <w:pPr>
                        <w:pStyle w:val="NormalWeb"/>
                        <w:jc w:val="center"/>
                        <w:rPr>
                          <w:rFonts w:ascii="Comic Sans MS" w:hAnsi="Comic Sans MS"/>
                          <w:sz w:val="22"/>
                        </w:rPr>
                      </w:pPr>
                      <w:r w:rsidRPr="00C715B3">
                        <w:rPr>
                          <w:rFonts w:ascii="Comic Sans MS" w:hAnsi="Comic Sans MS"/>
                          <w:b/>
                          <w:color w:val="000000"/>
                          <w:szCs w:val="27"/>
                        </w:rPr>
                        <w:t>Our approach to Maths</w:t>
                      </w:r>
                      <w:r w:rsidRPr="00C715B3">
                        <w:rPr>
                          <w:rFonts w:ascii="Comic Sans MS" w:hAnsi="Comic Sans MS"/>
                          <w:b/>
                          <w:color w:val="000000"/>
                          <w:szCs w:val="27"/>
                        </w:rPr>
                        <w:br/>
                      </w:r>
                      <w:r w:rsidRPr="00C715B3">
                        <w:rPr>
                          <w:rFonts w:ascii="Comic Sans MS" w:hAnsi="Comic Sans MS"/>
                          <w:color w:val="000000"/>
                          <w:sz w:val="22"/>
                          <w:szCs w:val="27"/>
                        </w:rPr>
                        <w:t>At Ladywood, we support the learning of maths through our purpose written schemes of work for Number and Maths Topic. This ensures that every child follows a highly personalised curriculum, using their individual scheme of work and targets to ensuring that all pupils are given the opportunity to build upon developing mathematical skills.</w:t>
                      </w:r>
                      <w:r w:rsidRPr="00C715B3">
                        <w:rPr>
                          <w:rFonts w:ascii="Comic Sans MS" w:hAnsi="Comic Sans MS"/>
                          <w:color w:val="000000"/>
                          <w:sz w:val="22"/>
                          <w:szCs w:val="27"/>
                        </w:rPr>
                        <w:br/>
                        <w:t>We teach Maths Number skills consistently th</w:t>
                      </w:r>
                      <w:r w:rsidR="00C715B3">
                        <w:rPr>
                          <w:rFonts w:ascii="Comic Sans MS" w:hAnsi="Comic Sans MS"/>
                          <w:color w:val="000000"/>
                          <w:sz w:val="22"/>
                          <w:szCs w:val="27"/>
                        </w:rPr>
                        <w:t>roughout the year and focus on</w:t>
                      </w:r>
                      <w:r w:rsidRPr="00C715B3">
                        <w:rPr>
                          <w:rFonts w:ascii="Comic Sans MS" w:hAnsi="Comic Sans MS"/>
                          <w:color w:val="000000"/>
                          <w:sz w:val="22"/>
                          <w:szCs w:val="27"/>
                        </w:rPr>
                        <w:t xml:space="preserve"> more specific Maths Topic</w:t>
                      </w:r>
                      <w:r w:rsidR="00C715B3">
                        <w:rPr>
                          <w:rFonts w:ascii="Comic Sans MS" w:hAnsi="Comic Sans MS"/>
                          <w:color w:val="000000"/>
                          <w:sz w:val="22"/>
                          <w:szCs w:val="27"/>
                        </w:rPr>
                        <w:t>s</w:t>
                      </w:r>
                      <w:r w:rsidRPr="00C715B3">
                        <w:rPr>
                          <w:rFonts w:ascii="Comic Sans MS" w:hAnsi="Comic Sans MS"/>
                          <w:color w:val="000000"/>
                          <w:sz w:val="22"/>
                          <w:szCs w:val="27"/>
                        </w:rPr>
                        <w:t xml:space="preserve"> each half term. </w:t>
                      </w:r>
                      <w:r w:rsidRPr="00C715B3">
                        <w:rPr>
                          <w:rFonts w:ascii="Comic Sans MS" w:hAnsi="Comic Sans MS"/>
                          <w:color w:val="000000"/>
                          <w:sz w:val="22"/>
                          <w:szCs w:val="27"/>
                        </w:rPr>
                        <w:br/>
                        <w:t>As well as a more specific Maths Topic, Money and Time skills are threaded throughout teaching and learning in each half term.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3541"/>
        <w:tblW w:w="0" w:type="auto"/>
        <w:tblLook w:val="04A0" w:firstRow="1" w:lastRow="0" w:firstColumn="1" w:lastColumn="0" w:noHBand="0" w:noVBand="1"/>
      </w:tblPr>
      <w:tblGrid>
        <w:gridCol w:w="608"/>
        <w:gridCol w:w="1140"/>
        <w:gridCol w:w="1126"/>
        <w:gridCol w:w="1065"/>
        <w:gridCol w:w="1133"/>
        <w:gridCol w:w="1203"/>
        <w:gridCol w:w="950"/>
        <w:gridCol w:w="1056"/>
        <w:gridCol w:w="1056"/>
        <w:gridCol w:w="1056"/>
        <w:gridCol w:w="1084"/>
        <w:gridCol w:w="1056"/>
        <w:gridCol w:w="1354"/>
      </w:tblGrid>
      <w:tr w:rsidR="00C715B3" w14:paraId="554F4335" w14:textId="77777777" w:rsidTr="00C715B3">
        <w:tc>
          <w:tcPr>
            <w:tcW w:w="608" w:type="dxa"/>
          </w:tcPr>
          <w:p w14:paraId="2F9B123F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266" w:type="dxa"/>
            <w:gridSpan w:val="2"/>
          </w:tcPr>
          <w:p w14:paraId="6B17CE21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Autumn 1</w:t>
            </w:r>
          </w:p>
        </w:tc>
        <w:tc>
          <w:tcPr>
            <w:tcW w:w="2198" w:type="dxa"/>
            <w:gridSpan w:val="2"/>
          </w:tcPr>
          <w:p w14:paraId="0B4BC0A0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Autumn 2</w:t>
            </w:r>
          </w:p>
        </w:tc>
        <w:tc>
          <w:tcPr>
            <w:tcW w:w="2153" w:type="dxa"/>
            <w:gridSpan w:val="2"/>
          </w:tcPr>
          <w:p w14:paraId="74297EAE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Spring 1</w:t>
            </w:r>
          </w:p>
        </w:tc>
        <w:tc>
          <w:tcPr>
            <w:tcW w:w="2112" w:type="dxa"/>
            <w:gridSpan w:val="2"/>
          </w:tcPr>
          <w:p w14:paraId="76EDE121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Spring 2</w:t>
            </w:r>
          </w:p>
        </w:tc>
        <w:tc>
          <w:tcPr>
            <w:tcW w:w="2140" w:type="dxa"/>
            <w:gridSpan w:val="2"/>
          </w:tcPr>
          <w:p w14:paraId="1EE29C03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Summer 1</w:t>
            </w:r>
          </w:p>
        </w:tc>
        <w:tc>
          <w:tcPr>
            <w:tcW w:w="2410" w:type="dxa"/>
            <w:gridSpan w:val="2"/>
          </w:tcPr>
          <w:p w14:paraId="7687DDA7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Summer 2</w:t>
            </w:r>
          </w:p>
        </w:tc>
      </w:tr>
      <w:tr w:rsidR="00C715B3" w14:paraId="46A2CDC2" w14:textId="77777777" w:rsidTr="00C715B3">
        <w:trPr>
          <w:trHeight w:val="135"/>
        </w:trPr>
        <w:tc>
          <w:tcPr>
            <w:tcW w:w="608" w:type="dxa"/>
            <w:vMerge w:val="restart"/>
          </w:tcPr>
          <w:p w14:paraId="5CD225B0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Year 1</w:t>
            </w:r>
          </w:p>
        </w:tc>
        <w:tc>
          <w:tcPr>
            <w:tcW w:w="2266" w:type="dxa"/>
            <w:gridSpan w:val="2"/>
          </w:tcPr>
          <w:p w14:paraId="04FCBE30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Me, My Friends and I</w:t>
            </w:r>
          </w:p>
        </w:tc>
        <w:tc>
          <w:tcPr>
            <w:tcW w:w="2198" w:type="dxa"/>
            <w:gridSpan w:val="2"/>
          </w:tcPr>
          <w:p w14:paraId="6F18E478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This Little Light of Mine</w:t>
            </w:r>
          </w:p>
        </w:tc>
        <w:tc>
          <w:tcPr>
            <w:tcW w:w="2153" w:type="dxa"/>
            <w:gridSpan w:val="2"/>
          </w:tcPr>
          <w:p w14:paraId="2901AFCE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If You’re Happy and you know it</w:t>
            </w:r>
          </w:p>
        </w:tc>
        <w:tc>
          <w:tcPr>
            <w:tcW w:w="2112" w:type="dxa"/>
            <w:gridSpan w:val="2"/>
          </w:tcPr>
          <w:p w14:paraId="40C22E01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Wild World</w:t>
            </w:r>
          </w:p>
        </w:tc>
        <w:tc>
          <w:tcPr>
            <w:tcW w:w="2140" w:type="dxa"/>
            <w:gridSpan w:val="2"/>
          </w:tcPr>
          <w:p w14:paraId="746BB0BB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I’ll Huff and I’ll puff</w:t>
            </w:r>
          </w:p>
        </w:tc>
        <w:tc>
          <w:tcPr>
            <w:tcW w:w="2410" w:type="dxa"/>
            <w:gridSpan w:val="2"/>
          </w:tcPr>
          <w:p w14:paraId="6267E400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Let it Grow</w:t>
            </w:r>
          </w:p>
        </w:tc>
      </w:tr>
      <w:tr w:rsidR="00C715B3" w14:paraId="4D47E280" w14:textId="77777777" w:rsidTr="00C715B3">
        <w:trPr>
          <w:trHeight w:val="135"/>
        </w:trPr>
        <w:tc>
          <w:tcPr>
            <w:tcW w:w="608" w:type="dxa"/>
            <w:vMerge/>
          </w:tcPr>
          <w:p w14:paraId="6EBC6BAF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1140" w:type="dxa"/>
            <w:shd w:val="clear" w:color="auto" w:fill="CC66FF"/>
          </w:tcPr>
          <w:p w14:paraId="4D7BFB1B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Statistics</w:t>
            </w:r>
          </w:p>
        </w:tc>
        <w:tc>
          <w:tcPr>
            <w:tcW w:w="1126" w:type="dxa"/>
            <w:shd w:val="clear" w:color="auto" w:fill="FFC000"/>
          </w:tcPr>
          <w:p w14:paraId="285D0F41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Length</w:t>
            </w:r>
          </w:p>
        </w:tc>
        <w:tc>
          <w:tcPr>
            <w:tcW w:w="1065" w:type="dxa"/>
            <w:shd w:val="clear" w:color="auto" w:fill="FF0000"/>
          </w:tcPr>
          <w:p w14:paraId="151EFF4A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Capacity</w:t>
            </w:r>
          </w:p>
        </w:tc>
        <w:tc>
          <w:tcPr>
            <w:tcW w:w="1133" w:type="dxa"/>
            <w:shd w:val="clear" w:color="auto" w:fill="FFFF00"/>
          </w:tcPr>
          <w:p w14:paraId="61348915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Weight</w:t>
            </w:r>
          </w:p>
        </w:tc>
        <w:tc>
          <w:tcPr>
            <w:tcW w:w="1203" w:type="dxa"/>
            <w:shd w:val="clear" w:color="auto" w:fill="00B050"/>
          </w:tcPr>
          <w:p w14:paraId="377BC43E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Shape</w:t>
            </w:r>
          </w:p>
        </w:tc>
        <w:tc>
          <w:tcPr>
            <w:tcW w:w="950" w:type="dxa"/>
            <w:shd w:val="clear" w:color="auto" w:fill="FF66CC"/>
          </w:tcPr>
          <w:p w14:paraId="222461A8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Time</w:t>
            </w:r>
          </w:p>
        </w:tc>
        <w:tc>
          <w:tcPr>
            <w:tcW w:w="1056" w:type="dxa"/>
            <w:shd w:val="clear" w:color="auto" w:fill="CC66FF"/>
          </w:tcPr>
          <w:p w14:paraId="68C3296B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Statistics</w:t>
            </w:r>
          </w:p>
        </w:tc>
        <w:tc>
          <w:tcPr>
            <w:tcW w:w="1056" w:type="dxa"/>
            <w:shd w:val="clear" w:color="auto" w:fill="FFFF00"/>
          </w:tcPr>
          <w:p w14:paraId="2218E156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Weight</w:t>
            </w:r>
          </w:p>
        </w:tc>
        <w:tc>
          <w:tcPr>
            <w:tcW w:w="1056" w:type="dxa"/>
            <w:shd w:val="clear" w:color="auto" w:fill="00B050"/>
          </w:tcPr>
          <w:p w14:paraId="2F897690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Shape</w:t>
            </w:r>
          </w:p>
        </w:tc>
        <w:tc>
          <w:tcPr>
            <w:tcW w:w="1084" w:type="dxa"/>
            <w:shd w:val="clear" w:color="auto" w:fill="00B0F0"/>
          </w:tcPr>
          <w:p w14:paraId="47962F61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Money</w:t>
            </w:r>
          </w:p>
        </w:tc>
        <w:tc>
          <w:tcPr>
            <w:tcW w:w="1056" w:type="dxa"/>
            <w:shd w:val="clear" w:color="auto" w:fill="FFC000"/>
          </w:tcPr>
          <w:p w14:paraId="67A47780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Length</w:t>
            </w:r>
          </w:p>
        </w:tc>
        <w:tc>
          <w:tcPr>
            <w:tcW w:w="1354" w:type="dxa"/>
            <w:shd w:val="clear" w:color="auto" w:fill="FF0000"/>
          </w:tcPr>
          <w:p w14:paraId="2B894C7B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Capacity</w:t>
            </w:r>
          </w:p>
        </w:tc>
      </w:tr>
      <w:tr w:rsidR="00C715B3" w14:paraId="138ABD0A" w14:textId="77777777" w:rsidTr="00C715B3">
        <w:trPr>
          <w:trHeight w:val="135"/>
        </w:trPr>
        <w:tc>
          <w:tcPr>
            <w:tcW w:w="13887" w:type="dxa"/>
            <w:gridSpan w:val="13"/>
            <w:shd w:val="clear" w:color="auto" w:fill="D9D9D9" w:themeFill="background1" w:themeFillShade="D9"/>
          </w:tcPr>
          <w:p w14:paraId="59C91DD8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</w:tr>
      <w:tr w:rsidR="00C715B3" w14:paraId="2AC9750A" w14:textId="77777777" w:rsidTr="00C715B3">
        <w:trPr>
          <w:trHeight w:val="135"/>
        </w:trPr>
        <w:tc>
          <w:tcPr>
            <w:tcW w:w="608" w:type="dxa"/>
            <w:vMerge w:val="restart"/>
          </w:tcPr>
          <w:p w14:paraId="4C82ECBE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Year 2</w:t>
            </w:r>
          </w:p>
        </w:tc>
        <w:tc>
          <w:tcPr>
            <w:tcW w:w="2266" w:type="dxa"/>
            <w:gridSpan w:val="2"/>
          </w:tcPr>
          <w:p w14:paraId="55C11322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Helping Hands</w:t>
            </w:r>
          </w:p>
        </w:tc>
        <w:tc>
          <w:tcPr>
            <w:tcW w:w="2198" w:type="dxa"/>
            <w:gridSpan w:val="2"/>
          </w:tcPr>
          <w:p w14:paraId="6B07DE95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Celebrate Good Times</w:t>
            </w:r>
          </w:p>
        </w:tc>
        <w:tc>
          <w:tcPr>
            <w:tcW w:w="2153" w:type="dxa"/>
            <w:gridSpan w:val="2"/>
          </w:tcPr>
          <w:p w14:paraId="27F2F52A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Super Me!</w:t>
            </w:r>
          </w:p>
        </w:tc>
        <w:tc>
          <w:tcPr>
            <w:tcW w:w="2112" w:type="dxa"/>
            <w:gridSpan w:val="2"/>
          </w:tcPr>
          <w:p w14:paraId="2EB409A0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Circle of Life</w:t>
            </w:r>
          </w:p>
        </w:tc>
        <w:tc>
          <w:tcPr>
            <w:tcW w:w="2140" w:type="dxa"/>
            <w:gridSpan w:val="2"/>
          </w:tcPr>
          <w:p w14:paraId="4BE20FE6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Where in the World?</w:t>
            </w:r>
          </w:p>
        </w:tc>
        <w:tc>
          <w:tcPr>
            <w:tcW w:w="2410" w:type="dxa"/>
            <w:gridSpan w:val="2"/>
          </w:tcPr>
          <w:p w14:paraId="3A88BD0D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Imagination Station</w:t>
            </w:r>
          </w:p>
        </w:tc>
      </w:tr>
      <w:tr w:rsidR="00C715B3" w14:paraId="5BC3B707" w14:textId="77777777" w:rsidTr="00C715B3">
        <w:trPr>
          <w:trHeight w:val="135"/>
        </w:trPr>
        <w:tc>
          <w:tcPr>
            <w:tcW w:w="608" w:type="dxa"/>
            <w:vMerge/>
          </w:tcPr>
          <w:p w14:paraId="0D9BC7E5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1140" w:type="dxa"/>
            <w:shd w:val="clear" w:color="auto" w:fill="FF0000"/>
          </w:tcPr>
          <w:p w14:paraId="2C5045B4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Capacity</w:t>
            </w:r>
          </w:p>
        </w:tc>
        <w:tc>
          <w:tcPr>
            <w:tcW w:w="1126" w:type="dxa"/>
            <w:shd w:val="clear" w:color="auto" w:fill="CC66FF"/>
          </w:tcPr>
          <w:p w14:paraId="1E8ED5FF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Statistics</w:t>
            </w:r>
          </w:p>
        </w:tc>
        <w:tc>
          <w:tcPr>
            <w:tcW w:w="1065" w:type="dxa"/>
            <w:shd w:val="clear" w:color="auto" w:fill="00B050"/>
          </w:tcPr>
          <w:p w14:paraId="68B455AD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Shape</w:t>
            </w:r>
          </w:p>
        </w:tc>
        <w:tc>
          <w:tcPr>
            <w:tcW w:w="1133" w:type="dxa"/>
            <w:shd w:val="clear" w:color="auto" w:fill="FFC000"/>
          </w:tcPr>
          <w:p w14:paraId="6947B6F8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Length</w:t>
            </w:r>
          </w:p>
        </w:tc>
        <w:tc>
          <w:tcPr>
            <w:tcW w:w="1203" w:type="dxa"/>
            <w:shd w:val="clear" w:color="auto" w:fill="FFFF00"/>
          </w:tcPr>
          <w:p w14:paraId="7F434239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Weight</w:t>
            </w:r>
          </w:p>
        </w:tc>
        <w:tc>
          <w:tcPr>
            <w:tcW w:w="950" w:type="dxa"/>
            <w:shd w:val="clear" w:color="auto" w:fill="00B0F0"/>
          </w:tcPr>
          <w:p w14:paraId="525087C1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Money</w:t>
            </w:r>
          </w:p>
        </w:tc>
        <w:tc>
          <w:tcPr>
            <w:tcW w:w="1056" w:type="dxa"/>
            <w:shd w:val="clear" w:color="auto" w:fill="FFC000"/>
          </w:tcPr>
          <w:p w14:paraId="7674EB79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Length</w:t>
            </w:r>
          </w:p>
        </w:tc>
        <w:tc>
          <w:tcPr>
            <w:tcW w:w="1056" w:type="dxa"/>
            <w:shd w:val="clear" w:color="auto" w:fill="CC66FF"/>
          </w:tcPr>
          <w:p w14:paraId="7E7A8487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Statistics</w:t>
            </w:r>
          </w:p>
        </w:tc>
        <w:tc>
          <w:tcPr>
            <w:tcW w:w="1056" w:type="dxa"/>
            <w:shd w:val="clear" w:color="auto" w:fill="FF0000"/>
          </w:tcPr>
          <w:p w14:paraId="3D3B2DBF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Capacity</w:t>
            </w:r>
          </w:p>
        </w:tc>
        <w:tc>
          <w:tcPr>
            <w:tcW w:w="1084" w:type="dxa"/>
            <w:shd w:val="clear" w:color="auto" w:fill="FF66CC"/>
          </w:tcPr>
          <w:p w14:paraId="2256D839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Time</w:t>
            </w:r>
          </w:p>
        </w:tc>
        <w:tc>
          <w:tcPr>
            <w:tcW w:w="1056" w:type="dxa"/>
            <w:shd w:val="clear" w:color="auto" w:fill="00B050"/>
          </w:tcPr>
          <w:p w14:paraId="78B1C265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Shape</w:t>
            </w:r>
          </w:p>
        </w:tc>
        <w:tc>
          <w:tcPr>
            <w:tcW w:w="1354" w:type="dxa"/>
            <w:shd w:val="clear" w:color="auto" w:fill="FFFF00"/>
          </w:tcPr>
          <w:p w14:paraId="567B85AA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Weight</w:t>
            </w:r>
          </w:p>
        </w:tc>
      </w:tr>
      <w:tr w:rsidR="00C715B3" w14:paraId="2F6B163A" w14:textId="77777777" w:rsidTr="00C715B3">
        <w:tc>
          <w:tcPr>
            <w:tcW w:w="608" w:type="dxa"/>
            <w:shd w:val="clear" w:color="auto" w:fill="D9D9D9" w:themeFill="background1" w:themeFillShade="D9"/>
          </w:tcPr>
          <w:p w14:paraId="7E517370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266" w:type="dxa"/>
            <w:gridSpan w:val="2"/>
            <w:shd w:val="clear" w:color="auto" w:fill="D9D9D9" w:themeFill="background1" w:themeFillShade="D9"/>
          </w:tcPr>
          <w:p w14:paraId="15C67F1C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98" w:type="dxa"/>
            <w:gridSpan w:val="2"/>
            <w:shd w:val="clear" w:color="auto" w:fill="D9D9D9" w:themeFill="background1" w:themeFillShade="D9"/>
          </w:tcPr>
          <w:p w14:paraId="7B070C8A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53" w:type="dxa"/>
            <w:gridSpan w:val="2"/>
            <w:shd w:val="clear" w:color="auto" w:fill="D9D9D9" w:themeFill="background1" w:themeFillShade="D9"/>
          </w:tcPr>
          <w:p w14:paraId="58791340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12" w:type="dxa"/>
            <w:gridSpan w:val="2"/>
            <w:shd w:val="clear" w:color="auto" w:fill="D9D9D9" w:themeFill="background1" w:themeFillShade="D9"/>
          </w:tcPr>
          <w:p w14:paraId="37E467AD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40" w:type="dxa"/>
            <w:gridSpan w:val="2"/>
            <w:shd w:val="clear" w:color="auto" w:fill="D9D9D9" w:themeFill="background1" w:themeFillShade="D9"/>
          </w:tcPr>
          <w:p w14:paraId="506A2120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1285BB32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</w:tr>
      <w:tr w:rsidR="00C715B3" w14:paraId="1E8DA569" w14:textId="77777777" w:rsidTr="00C715B3">
        <w:trPr>
          <w:trHeight w:val="135"/>
        </w:trPr>
        <w:tc>
          <w:tcPr>
            <w:tcW w:w="608" w:type="dxa"/>
            <w:vMerge w:val="restart"/>
          </w:tcPr>
          <w:p w14:paraId="3A40773A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Year 3</w:t>
            </w:r>
          </w:p>
        </w:tc>
        <w:tc>
          <w:tcPr>
            <w:tcW w:w="2266" w:type="dxa"/>
            <w:gridSpan w:val="2"/>
          </w:tcPr>
          <w:p w14:paraId="562AC2D6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We Like to Move It, Move It</w:t>
            </w:r>
          </w:p>
        </w:tc>
        <w:tc>
          <w:tcPr>
            <w:tcW w:w="2198" w:type="dxa"/>
            <w:gridSpan w:val="2"/>
          </w:tcPr>
          <w:p w14:paraId="4181729E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Curious Creators</w:t>
            </w:r>
          </w:p>
        </w:tc>
        <w:tc>
          <w:tcPr>
            <w:tcW w:w="2153" w:type="dxa"/>
            <w:gridSpan w:val="2"/>
          </w:tcPr>
          <w:p w14:paraId="1E17004D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Mad as a Hatter</w:t>
            </w:r>
          </w:p>
        </w:tc>
        <w:tc>
          <w:tcPr>
            <w:tcW w:w="2112" w:type="dxa"/>
            <w:gridSpan w:val="2"/>
          </w:tcPr>
          <w:p w14:paraId="737348D6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Brilliant Bolton</w:t>
            </w:r>
          </w:p>
        </w:tc>
        <w:tc>
          <w:tcPr>
            <w:tcW w:w="2140" w:type="dxa"/>
            <w:gridSpan w:val="2"/>
          </w:tcPr>
          <w:p w14:paraId="28BE22CB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Feel the Force</w:t>
            </w:r>
          </w:p>
        </w:tc>
        <w:tc>
          <w:tcPr>
            <w:tcW w:w="2410" w:type="dxa"/>
            <w:gridSpan w:val="2"/>
          </w:tcPr>
          <w:p w14:paraId="214992B3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Friends Help Us Grow</w:t>
            </w:r>
          </w:p>
        </w:tc>
      </w:tr>
      <w:tr w:rsidR="00C715B3" w14:paraId="1E544BCF" w14:textId="77777777" w:rsidTr="00C715B3">
        <w:trPr>
          <w:trHeight w:val="135"/>
        </w:trPr>
        <w:tc>
          <w:tcPr>
            <w:tcW w:w="608" w:type="dxa"/>
            <w:vMerge/>
          </w:tcPr>
          <w:p w14:paraId="3B0F7274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1140" w:type="dxa"/>
            <w:shd w:val="clear" w:color="auto" w:fill="FFC000"/>
          </w:tcPr>
          <w:p w14:paraId="5AA6A6A7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Length</w:t>
            </w:r>
          </w:p>
        </w:tc>
        <w:tc>
          <w:tcPr>
            <w:tcW w:w="1126" w:type="dxa"/>
            <w:shd w:val="clear" w:color="auto" w:fill="FF66CC"/>
          </w:tcPr>
          <w:p w14:paraId="46543EB1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Time</w:t>
            </w:r>
          </w:p>
        </w:tc>
        <w:tc>
          <w:tcPr>
            <w:tcW w:w="1065" w:type="dxa"/>
            <w:shd w:val="clear" w:color="auto" w:fill="FFFF00"/>
          </w:tcPr>
          <w:p w14:paraId="28F5E6F7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Weight</w:t>
            </w:r>
          </w:p>
        </w:tc>
        <w:tc>
          <w:tcPr>
            <w:tcW w:w="1133" w:type="dxa"/>
            <w:shd w:val="clear" w:color="auto" w:fill="00B050"/>
          </w:tcPr>
          <w:p w14:paraId="7CAA6353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Shape</w:t>
            </w:r>
          </w:p>
        </w:tc>
        <w:tc>
          <w:tcPr>
            <w:tcW w:w="1203" w:type="dxa"/>
            <w:shd w:val="clear" w:color="auto" w:fill="FF0000"/>
          </w:tcPr>
          <w:p w14:paraId="2FB15FF0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Capacity</w:t>
            </w:r>
          </w:p>
        </w:tc>
        <w:tc>
          <w:tcPr>
            <w:tcW w:w="950" w:type="dxa"/>
            <w:shd w:val="clear" w:color="auto" w:fill="FFC000"/>
          </w:tcPr>
          <w:p w14:paraId="42BA4C89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Length</w:t>
            </w:r>
          </w:p>
        </w:tc>
        <w:tc>
          <w:tcPr>
            <w:tcW w:w="1056" w:type="dxa"/>
            <w:shd w:val="clear" w:color="auto" w:fill="CC66FF"/>
          </w:tcPr>
          <w:p w14:paraId="0016EF27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Statistics</w:t>
            </w:r>
          </w:p>
        </w:tc>
        <w:tc>
          <w:tcPr>
            <w:tcW w:w="1056" w:type="dxa"/>
            <w:shd w:val="clear" w:color="auto" w:fill="00B0F0"/>
          </w:tcPr>
          <w:p w14:paraId="0AE1544F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Money</w:t>
            </w:r>
          </w:p>
        </w:tc>
        <w:tc>
          <w:tcPr>
            <w:tcW w:w="1056" w:type="dxa"/>
            <w:shd w:val="clear" w:color="auto" w:fill="FFFF00"/>
          </w:tcPr>
          <w:p w14:paraId="016C0377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Weight</w:t>
            </w:r>
          </w:p>
        </w:tc>
        <w:tc>
          <w:tcPr>
            <w:tcW w:w="1084" w:type="dxa"/>
            <w:shd w:val="clear" w:color="auto" w:fill="CC66FF"/>
          </w:tcPr>
          <w:p w14:paraId="27CDA62C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Statistics</w:t>
            </w:r>
          </w:p>
        </w:tc>
        <w:tc>
          <w:tcPr>
            <w:tcW w:w="1056" w:type="dxa"/>
            <w:shd w:val="clear" w:color="auto" w:fill="00B050"/>
          </w:tcPr>
          <w:p w14:paraId="176CA146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Shape</w:t>
            </w:r>
          </w:p>
        </w:tc>
        <w:tc>
          <w:tcPr>
            <w:tcW w:w="1354" w:type="dxa"/>
            <w:shd w:val="clear" w:color="auto" w:fill="FF0000"/>
          </w:tcPr>
          <w:p w14:paraId="3D73CB8A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Capacity</w:t>
            </w:r>
          </w:p>
        </w:tc>
      </w:tr>
      <w:tr w:rsidR="00C715B3" w14:paraId="3BA03D42" w14:textId="77777777" w:rsidTr="00C715B3">
        <w:tc>
          <w:tcPr>
            <w:tcW w:w="608" w:type="dxa"/>
            <w:shd w:val="clear" w:color="auto" w:fill="D9D9D9" w:themeFill="background1" w:themeFillShade="D9"/>
          </w:tcPr>
          <w:p w14:paraId="22ECF7C1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266" w:type="dxa"/>
            <w:gridSpan w:val="2"/>
            <w:shd w:val="clear" w:color="auto" w:fill="D9D9D9" w:themeFill="background1" w:themeFillShade="D9"/>
          </w:tcPr>
          <w:p w14:paraId="77E95963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98" w:type="dxa"/>
            <w:gridSpan w:val="2"/>
            <w:shd w:val="clear" w:color="auto" w:fill="D9D9D9" w:themeFill="background1" w:themeFillShade="D9"/>
          </w:tcPr>
          <w:p w14:paraId="4E172699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53" w:type="dxa"/>
            <w:gridSpan w:val="2"/>
            <w:shd w:val="clear" w:color="auto" w:fill="D9D9D9" w:themeFill="background1" w:themeFillShade="D9"/>
          </w:tcPr>
          <w:p w14:paraId="69308A54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12" w:type="dxa"/>
            <w:gridSpan w:val="2"/>
            <w:shd w:val="clear" w:color="auto" w:fill="D9D9D9" w:themeFill="background1" w:themeFillShade="D9"/>
          </w:tcPr>
          <w:p w14:paraId="0637B50D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40" w:type="dxa"/>
            <w:gridSpan w:val="2"/>
            <w:shd w:val="clear" w:color="auto" w:fill="D9D9D9" w:themeFill="background1" w:themeFillShade="D9"/>
          </w:tcPr>
          <w:p w14:paraId="222962DB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28C228B4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</w:tr>
      <w:tr w:rsidR="00C715B3" w14:paraId="0639DD67" w14:textId="77777777" w:rsidTr="00C715B3">
        <w:trPr>
          <w:trHeight w:val="135"/>
        </w:trPr>
        <w:tc>
          <w:tcPr>
            <w:tcW w:w="608" w:type="dxa"/>
            <w:vMerge w:val="restart"/>
          </w:tcPr>
          <w:p w14:paraId="0D5AEBD7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Year 4</w:t>
            </w:r>
          </w:p>
        </w:tc>
        <w:tc>
          <w:tcPr>
            <w:tcW w:w="2266" w:type="dxa"/>
            <w:gridSpan w:val="2"/>
          </w:tcPr>
          <w:p w14:paraId="741648EE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I am feeling…</w:t>
            </w:r>
          </w:p>
        </w:tc>
        <w:tc>
          <w:tcPr>
            <w:tcW w:w="2198" w:type="dxa"/>
            <w:gridSpan w:val="2"/>
          </w:tcPr>
          <w:p w14:paraId="15F8CAA6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Home is Where the Heart Is</w:t>
            </w:r>
          </w:p>
        </w:tc>
        <w:tc>
          <w:tcPr>
            <w:tcW w:w="2153" w:type="dxa"/>
            <w:gridSpan w:val="2"/>
          </w:tcPr>
          <w:p w14:paraId="04830345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The Choice is Yours</w:t>
            </w:r>
          </w:p>
        </w:tc>
        <w:tc>
          <w:tcPr>
            <w:tcW w:w="2112" w:type="dxa"/>
            <w:gridSpan w:val="2"/>
          </w:tcPr>
          <w:p w14:paraId="3121340D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All Around the World</w:t>
            </w:r>
          </w:p>
        </w:tc>
        <w:tc>
          <w:tcPr>
            <w:tcW w:w="2140" w:type="dxa"/>
            <w:gridSpan w:val="2"/>
          </w:tcPr>
          <w:p w14:paraId="61D6A339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Staying Alive</w:t>
            </w:r>
          </w:p>
        </w:tc>
        <w:tc>
          <w:tcPr>
            <w:tcW w:w="2410" w:type="dxa"/>
            <w:gridSpan w:val="2"/>
          </w:tcPr>
          <w:p w14:paraId="0240AD02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Read All About It</w:t>
            </w:r>
          </w:p>
        </w:tc>
      </w:tr>
      <w:tr w:rsidR="00C715B3" w14:paraId="047D417F" w14:textId="77777777" w:rsidTr="00C715B3">
        <w:trPr>
          <w:trHeight w:val="135"/>
        </w:trPr>
        <w:tc>
          <w:tcPr>
            <w:tcW w:w="608" w:type="dxa"/>
            <w:vMerge/>
          </w:tcPr>
          <w:p w14:paraId="74EF6A52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1140" w:type="dxa"/>
            <w:shd w:val="clear" w:color="auto" w:fill="CC66FF"/>
          </w:tcPr>
          <w:p w14:paraId="1FCEBB93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Statistics</w:t>
            </w:r>
          </w:p>
        </w:tc>
        <w:tc>
          <w:tcPr>
            <w:tcW w:w="1126" w:type="dxa"/>
            <w:shd w:val="clear" w:color="auto" w:fill="FFFF00"/>
          </w:tcPr>
          <w:p w14:paraId="58FEC168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Weight</w:t>
            </w:r>
          </w:p>
        </w:tc>
        <w:tc>
          <w:tcPr>
            <w:tcW w:w="1065" w:type="dxa"/>
            <w:shd w:val="clear" w:color="auto" w:fill="FFC000"/>
          </w:tcPr>
          <w:p w14:paraId="404E85CD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Length</w:t>
            </w:r>
          </w:p>
        </w:tc>
        <w:tc>
          <w:tcPr>
            <w:tcW w:w="1133" w:type="dxa"/>
            <w:shd w:val="clear" w:color="auto" w:fill="FF0000"/>
          </w:tcPr>
          <w:p w14:paraId="1F6FED34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Capacity</w:t>
            </w:r>
          </w:p>
        </w:tc>
        <w:tc>
          <w:tcPr>
            <w:tcW w:w="1203" w:type="dxa"/>
            <w:shd w:val="clear" w:color="auto" w:fill="00B050"/>
          </w:tcPr>
          <w:p w14:paraId="23EBB4AA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Shape</w:t>
            </w:r>
          </w:p>
        </w:tc>
        <w:tc>
          <w:tcPr>
            <w:tcW w:w="950" w:type="dxa"/>
            <w:shd w:val="clear" w:color="auto" w:fill="00B0F0"/>
          </w:tcPr>
          <w:p w14:paraId="247EB042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Money</w:t>
            </w:r>
          </w:p>
        </w:tc>
        <w:tc>
          <w:tcPr>
            <w:tcW w:w="1056" w:type="dxa"/>
            <w:shd w:val="clear" w:color="auto" w:fill="00B050"/>
          </w:tcPr>
          <w:p w14:paraId="2B3C86EE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Shape</w:t>
            </w:r>
          </w:p>
        </w:tc>
        <w:tc>
          <w:tcPr>
            <w:tcW w:w="1056" w:type="dxa"/>
            <w:shd w:val="clear" w:color="auto" w:fill="FF0000"/>
          </w:tcPr>
          <w:p w14:paraId="4C111FB8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Capacity</w:t>
            </w:r>
          </w:p>
        </w:tc>
        <w:tc>
          <w:tcPr>
            <w:tcW w:w="1056" w:type="dxa"/>
            <w:shd w:val="clear" w:color="auto" w:fill="FF66CC"/>
          </w:tcPr>
          <w:p w14:paraId="47FAA5B8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Time</w:t>
            </w:r>
          </w:p>
        </w:tc>
        <w:tc>
          <w:tcPr>
            <w:tcW w:w="1084" w:type="dxa"/>
            <w:shd w:val="clear" w:color="auto" w:fill="FFC000"/>
          </w:tcPr>
          <w:p w14:paraId="75B44F72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Length</w:t>
            </w:r>
          </w:p>
        </w:tc>
        <w:tc>
          <w:tcPr>
            <w:tcW w:w="1056" w:type="dxa"/>
            <w:shd w:val="clear" w:color="auto" w:fill="CC66FF"/>
          </w:tcPr>
          <w:p w14:paraId="2158ACD2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Statistics</w:t>
            </w:r>
          </w:p>
        </w:tc>
        <w:tc>
          <w:tcPr>
            <w:tcW w:w="1354" w:type="dxa"/>
            <w:shd w:val="clear" w:color="auto" w:fill="FFFF00"/>
          </w:tcPr>
          <w:p w14:paraId="61EAB70C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Weight</w:t>
            </w:r>
          </w:p>
        </w:tc>
      </w:tr>
      <w:tr w:rsidR="00C715B3" w14:paraId="177A30C5" w14:textId="77777777" w:rsidTr="00C715B3">
        <w:tc>
          <w:tcPr>
            <w:tcW w:w="608" w:type="dxa"/>
            <w:shd w:val="clear" w:color="auto" w:fill="D9D9D9" w:themeFill="background1" w:themeFillShade="D9"/>
          </w:tcPr>
          <w:p w14:paraId="54465B75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266" w:type="dxa"/>
            <w:gridSpan w:val="2"/>
            <w:shd w:val="clear" w:color="auto" w:fill="D9D9D9" w:themeFill="background1" w:themeFillShade="D9"/>
          </w:tcPr>
          <w:p w14:paraId="2A2F8BCB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98" w:type="dxa"/>
            <w:gridSpan w:val="2"/>
            <w:shd w:val="clear" w:color="auto" w:fill="D9D9D9" w:themeFill="background1" w:themeFillShade="D9"/>
          </w:tcPr>
          <w:p w14:paraId="7D12C0FC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53" w:type="dxa"/>
            <w:gridSpan w:val="2"/>
            <w:shd w:val="clear" w:color="auto" w:fill="D9D9D9" w:themeFill="background1" w:themeFillShade="D9"/>
          </w:tcPr>
          <w:p w14:paraId="5382865F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12" w:type="dxa"/>
            <w:gridSpan w:val="2"/>
            <w:shd w:val="clear" w:color="auto" w:fill="D9D9D9" w:themeFill="background1" w:themeFillShade="D9"/>
          </w:tcPr>
          <w:p w14:paraId="5169CA0B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40" w:type="dxa"/>
            <w:gridSpan w:val="2"/>
            <w:shd w:val="clear" w:color="auto" w:fill="D9D9D9" w:themeFill="background1" w:themeFillShade="D9"/>
          </w:tcPr>
          <w:p w14:paraId="6278F889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55E3993A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</w:tr>
      <w:tr w:rsidR="00C715B3" w14:paraId="756C6678" w14:textId="77777777" w:rsidTr="00C715B3">
        <w:trPr>
          <w:trHeight w:val="135"/>
        </w:trPr>
        <w:tc>
          <w:tcPr>
            <w:tcW w:w="608" w:type="dxa"/>
            <w:vMerge w:val="restart"/>
          </w:tcPr>
          <w:p w14:paraId="45ADC238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Year 5</w:t>
            </w:r>
          </w:p>
        </w:tc>
        <w:tc>
          <w:tcPr>
            <w:tcW w:w="2266" w:type="dxa"/>
            <w:gridSpan w:val="2"/>
          </w:tcPr>
          <w:p w14:paraId="3600B137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Looking Back</w:t>
            </w:r>
          </w:p>
        </w:tc>
        <w:tc>
          <w:tcPr>
            <w:tcW w:w="2198" w:type="dxa"/>
            <w:gridSpan w:val="2"/>
          </w:tcPr>
          <w:p w14:paraId="539B60C6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Shine A Light on Me</w:t>
            </w:r>
          </w:p>
        </w:tc>
        <w:tc>
          <w:tcPr>
            <w:tcW w:w="2153" w:type="dxa"/>
            <w:gridSpan w:val="2"/>
          </w:tcPr>
          <w:p w14:paraId="0ADC64F3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Ready, Steady</w:t>
            </w:r>
          </w:p>
        </w:tc>
        <w:tc>
          <w:tcPr>
            <w:tcW w:w="2112" w:type="dxa"/>
            <w:gridSpan w:val="2"/>
          </w:tcPr>
          <w:p w14:paraId="441969A9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Time Travellers</w:t>
            </w:r>
          </w:p>
        </w:tc>
        <w:tc>
          <w:tcPr>
            <w:tcW w:w="2140" w:type="dxa"/>
            <w:gridSpan w:val="2"/>
          </w:tcPr>
          <w:p w14:paraId="1DF758C1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Branching Out</w:t>
            </w:r>
          </w:p>
        </w:tc>
        <w:tc>
          <w:tcPr>
            <w:tcW w:w="2410" w:type="dxa"/>
            <w:gridSpan w:val="2"/>
          </w:tcPr>
          <w:p w14:paraId="3514AE38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Opposites Attract</w:t>
            </w:r>
          </w:p>
        </w:tc>
      </w:tr>
      <w:tr w:rsidR="00C715B3" w14:paraId="43230529" w14:textId="77777777" w:rsidTr="00C715B3">
        <w:trPr>
          <w:trHeight w:val="135"/>
        </w:trPr>
        <w:tc>
          <w:tcPr>
            <w:tcW w:w="608" w:type="dxa"/>
            <w:vMerge/>
          </w:tcPr>
          <w:p w14:paraId="5AA3F869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1140" w:type="dxa"/>
            <w:shd w:val="clear" w:color="auto" w:fill="FFC000"/>
          </w:tcPr>
          <w:p w14:paraId="5F7DC6DC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Length</w:t>
            </w:r>
          </w:p>
        </w:tc>
        <w:tc>
          <w:tcPr>
            <w:tcW w:w="1126" w:type="dxa"/>
            <w:shd w:val="clear" w:color="auto" w:fill="00B050"/>
          </w:tcPr>
          <w:p w14:paraId="7742C348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Shape</w:t>
            </w:r>
          </w:p>
        </w:tc>
        <w:tc>
          <w:tcPr>
            <w:tcW w:w="1065" w:type="dxa"/>
            <w:shd w:val="clear" w:color="auto" w:fill="FF0000"/>
          </w:tcPr>
          <w:p w14:paraId="574A876F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Capacity</w:t>
            </w:r>
          </w:p>
        </w:tc>
        <w:tc>
          <w:tcPr>
            <w:tcW w:w="1133" w:type="dxa"/>
            <w:shd w:val="clear" w:color="auto" w:fill="CC66FF"/>
          </w:tcPr>
          <w:p w14:paraId="613A84EA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Statistics</w:t>
            </w:r>
          </w:p>
        </w:tc>
        <w:tc>
          <w:tcPr>
            <w:tcW w:w="1203" w:type="dxa"/>
            <w:shd w:val="clear" w:color="auto" w:fill="FFFF00"/>
          </w:tcPr>
          <w:p w14:paraId="1D09EBD0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Weight</w:t>
            </w:r>
          </w:p>
        </w:tc>
        <w:tc>
          <w:tcPr>
            <w:tcW w:w="950" w:type="dxa"/>
            <w:shd w:val="clear" w:color="auto" w:fill="00B0F0"/>
          </w:tcPr>
          <w:p w14:paraId="20A84622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Money</w:t>
            </w:r>
          </w:p>
        </w:tc>
        <w:tc>
          <w:tcPr>
            <w:tcW w:w="1056" w:type="dxa"/>
            <w:shd w:val="clear" w:color="auto" w:fill="00B050"/>
          </w:tcPr>
          <w:p w14:paraId="72974956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Shape</w:t>
            </w:r>
          </w:p>
        </w:tc>
        <w:tc>
          <w:tcPr>
            <w:tcW w:w="1056" w:type="dxa"/>
            <w:shd w:val="clear" w:color="auto" w:fill="FF66FF"/>
          </w:tcPr>
          <w:p w14:paraId="30E550EB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Time</w:t>
            </w:r>
          </w:p>
        </w:tc>
        <w:tc>
          <w:tcPr>
            <w:tcW w:w="1056" w:type="dxa"/>
            <w:shd w:val="clear" w:color="auto" w:fill="CC66FF"/>
          </w:tcPr>
          <w:p w14:paraId="685E17C4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Statistics</w:t>
            </w:r>
          </w:p>
        </w:tc>
        <w:tc>
          <w:tcPr>
            <w:tcW w:w="1084" w:type="dxa"/>
            <w:shd w:val="clear" w:color="auto" w:fill="FFFF00"/>
          </w:tcPr>
          <w:p w14:paraId="7CC2B695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Weight</w:t>
            </w:r>
          </w:p>
        </w:tc>
        <w:tc>
          <w:tcPr>
            <w:tcW w:w="1056" w:type="dxa"/>
            <w:shd w:val="clear" w:color="auto" w:fill="FF0000"/>
          </w:tcPr>
          <w:p w14:paraId="54E3600C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Capacity</w:t>
            </w:r>
          </w:p>
        </w:tc>
        <w:tc>
          <w:tcPr>
            <w:tcW w:w="1354" w:type="dxa"/>
            <w:shd w:val="clear" w:color="auto" w:fill="FFC000"/>
          </w:tcPr>
          <w:p w14:paraId="31E8982F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Length</w:t>
            </w:r>
          </w:p>
        </w:tc>
      </w:tr>
      <w:tr w:rsidR="00C715B3" w14:paraId="7FD6D5AC" w14:textId="77777777" w:rsidTr="00C715B3">
        <w:tc>
          <w:tcPr>
            <w:tcW w:w="608" w:type="dxa"/>
            <w:shd w:val="clear" w:color="auto" w:fill="D9D9D9" w:themeFill="background1" w:themeFillShade="D9"/>
          </w:tcPr>
          <w:p w14:paraId="3189D7AD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266" w:type="dxa"/>
            <w:gridSpan w:val="2"/>
            <w:shd w:val="clear" w:color="auto" w:fill="D9D9D9" w:themeFill="background1" w:themeFillShade="D9"/>
          </w:tcPr>
          <w:p w14:paraId="1023E343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98" w:type="dxa"/>
            <w:gridSpan w:val="2"/>
            <w:shd w:val="clear" w:color="auto" w:fill="D9D9D9" w:themeFill="background1" w:themeFillShade="D9"/>
          </w:tcPr>
          <w:p w14:paraId="4BD24BE5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53" w:type="dxa"/>
            <w:gridSpan w:val="2"/>
            <w:shd w:val="clear" w:color="auto" w:fill="D9D9D9" w:themeFill="background1" w:themeFillShade="D9"/>
          </w:tcPr>
          <w:p w14:paraId="5DB65FC4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12" w:type="dxa"/>
            <w:gridSpan w:val="2"/>
            <w:shd w:val="clear" w:color="auto" w:fill="D9D9D9" w:themeFill="background1" w:themeFillShade="D9"/>
          </w:tcPr>
          <w:p w14:paraId="3884B84C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40" w:type="dxa"/>
            <w:gridSpan w:val="2"/>
            <w:shd w:val="clear" w:color="auto" w:fill="D9D9D9" w:themeFill="background1" w:themeFillShade="D9"/>
          </w:tcPr>
          <w:p w14:paraId="569F0A22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2E54A1FB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</w:tr>
      <w:tr w:rsidR="00C715B3" w14:paraId="7C708F59" w14:textId="77777777" w:rsidTr="00C715B3">
        <w:trPr>
          <w:trHeight w:val="135"/>
        </w:trPr>
        <w:tc>
          <w:tcPr>
            <w:tcW w:w="608" w:type="dxa"/>
            <w:vMerge w:val="restart"/>
          </w:tcPr>
          <w:p w14:paraId="6FD0303A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Year 6</w:t>
            </w:r>
          </w:p>
        </w:tc>
        <w:tc>
          <w:tcPr>
            <w:tcW w:w="2266" w:type="dxa"/>
            <w:gridSpan w:val="2"/>
          </w:tcPr>
          <w:p w14:paraId="20D70DF1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Guess Who</w:t>
            </w:r>
          </w:p>
        </w:tc>
        <w:tc>
          <w:tcPr>
            <w:tcW w:w="2198" w:type="dxa"/>
            <w:gridSpan w:val="2"/>
          </w:tcPr>
          <w:p w14:paraId="753EAD8A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Spark your Curiosity</w:t>
            </w:r>
          </w:p>
        </w:tc>
        <w:tc>
          <w:tcPr>
            <w:tcW w:w="2153" w:type="dxa"/>
            <w:gridSpan w:val="2"/>
          </w:tcPr>
          <w:p w14:paraId="009482EB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Eco Heroes</w:t>
            </w:r>
          </w:p>
        </w:tc>
        <w:tc>
          <w:tcPr>
            <w:tcW w:w="2112" w:type="dxa"/>
            <w:gridSpan w:val="2"/>
          </w:tcPr>
          <w:p w14:paraId="5C6F278B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Walk like an Egyptian</w:t>
            </w:r>
          </w:p>
        </w:tc>
        <w:tc>
          <w:tcPr>
            <w:tcW w:w="2140" w:type="dxa"/>
            <w:gridSpan w:val="2"/>
          </w:tcPr>
          <w:p w14:paraId="2F4CE5DA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Back to the Future</w:t>
            </w:r>
          </w:p>
        </w:tc>
        <w:tc>
          <w:tcPr>
            <w:tcW w:w="2410" w:type="dxa"/>
            <w:gridSpan w:val="2"/>
          </w:tcPr>
          <w:p w14:paraId="341A9FC8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Rumble and Grumble</w:t>
            </w:r>
          </w:p>
        </w:tc>
      </w:tr>
      <w:tr w:rsidR="00C715B3" w14:paraId="7454CE49" w14:textId="77777777" w:rsidTr="00C715B3">
        <w:trPr>
          <w:trHeight w:val="135"/>
        </w:trPr>
        <w:tc>
          <w:tcPr>
            <w:tcW w:w="608" w:type="dxa"/>
            <w:vMerge/>
          </w:tcPr>
          <w:p w14:paraId="0538456B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1140" w:type="dxa"/>
            <w:shd w:val="clear" w:color="auto" w:fill="FF0000"/>
          </w:tcPr>
          <w:p w14:paraId="5ACBC58E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Capacity</w:t>
            </w:r>
          </w:p>
        </w:tc>
        <w:tc>
          <w:tcPr>
            <w:tcW w:w="1126" w:type="dxa"/>
            <w:shd w:val="clear" w:color="auto" w:fill="FF66FF"/>
          </w:tcPr>
          <w:p w14:paraId="5666AE74" w14:textId="77777777" w:rsidR="00C715B3" w:rsidRPr="00C715B3" w:rsidRDefault="00C715B3" w:rsidP="00C715B3">
            <w:pPr>
              <w:rPr>
                <w:rFonts w:ascii="Comic Sans MS" w:hAnsi="Comic Sans MS"/>
                <w:color w:val="FF66FF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Time</w:t>
            </w:r>
          </w:p>
        </w:tc>
        <w:tc>
          <w:tcPr>
            <w:tcW w:w="1065" w:type="dxa"/>
            <w:shd w:val="clear" w:color="auto" w:fill="00B050"/>
          </w:tcPr>
          <w:p w14:paraId="3C3F7820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Shape</w:t>
            </w:r>
          </w:p>
        </w:tc>
        <w:tc>
          <w:tcPr>
            <w:tcW w:w="1133" w:type="dxa"/>
            <w:shd w:val="clear" w:color="auto" w:fill="FFFF00"/>
          </w:tcPr>
          <w:p w14:paraId="69F03140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Weight</w:t>
            </w:r>
          </w:p>
        </w:tc>
        <w:tc>
          <w:tcPr>
            <w:tcW w:w="1203" w:type="dxa"/>
            <w:shd w:val="clear" w:color="auto" w:fill="CC66FF"/>
          </w:tcPr>
          <w:p w14:paraId="3E9E44FC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Statistics</w:t>
            </w:r>
          </w:p>
        </w:tc>
        <w:tc>
          <w:tcPr>
            <w:tcW w:w="950" w:type="dxa"/>
            <w:shd w:val="clear" w:color="auto" w:fill="FFC000"/>
          </w:tcPr>
          <w:p w14:paraId="58C93E21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Length</w:t>
            </w:r>
          </w:p>
        </w:tc>
        <w:tc>
          <w:tcPr>
            <w:tcW w:w="1056" w:type="dxa"/>
            <w:shd w:val="clear" w:color="auto" w:fill="FFFF00"/>
          </w:tcPr>
          <w:p w14:paraId="3B6155E0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Weight</w:t>
            </w:r>
          </w:p>
        </w:tc>
        <w:tc>
          <w:tcPr>
            <w:tcW w:w="1056" w:type="dxa"/>
            <w:shd w:val="clear" w:color="auto" w:fill="00B0F0"/>
          </w:tcPr>
          <w:p w14:paraId="20283CB5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Money</w:t>
            </w:r>
          </w:p>
        </w:tc>
        <w:tc>
          <w:tcPr>
            <w:tcW w:w="1056" w:type="dxa"/>
            <w:shd w:val="clear" w:color="auto" w:fill="00B050"/>
          </w:tcPr>
          <w:p w14:paraId="42ADA66C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Shape</w:t>
            </w:r>
          </w:p>
        </w:tc>
        <w:tc>
          <w:tcPr>
            <w:tcW w:w="1084" w:type="dxa"/>
            <w:shd w:val="clear" w:color="auto" w:fill="FF0000"/>
          </w:tcPr>
          <w:p w14:paraId="1AD65FB1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Capacity</w:t>
            </w:r>
          </w:p>
        </w:tc>
        <w:tc>
          <w:tcPr>
            <w:tcW w:w="1056" w:type="dxa"/>
            <w:shd w:val="clear" w:color="auto" w:fill="FFC000"/>
          </w:tcPr>
          <w:p w14:paraId="2D21D6B4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Length</w:t>
            </w:r>
          </w:p>
        </w:tc>
        <w:tc>
          <w:tcPr>
            <w:tcW w:w="1354" w:type="dxa"/>
            <w:shd w:val="clear" w:color="auto" w:fill="CC66FF"/>
          </w:tcPr>
          <w:p w14:paraId="06368339" w14:textId="77777777" w:rsidR="00C715B3" w:rsidRPr="00C715B3" w:rsidRDefault="00C715B3" w:rsidP="00C715B3">
            <w:pPr>
              <w:rPr>
                <w:rFonts w:ascii="Comic Sans MS" w:hAnsi="Comic Sans MS"/>
                <w:sz w:val="18"/>
              </w:rPr>
            </w:pPr>
            <w:r w:rsidRPr="00C715B3">
              <w:rPr>
                <w:rFonts w:ascii="Comic Sans MS" w:hAnsi="Comic Sans MS"/>
                <w:sz w:val="18"/>
              </w:rPr>
              <w:t>Statistics</w:t>
            </w:r>
          </w:p>
        </w:tc>
      </w:tr>
    </w:tbl>
    <w:bookmarkStart w:id="0" w:name="_GoBack"/>
    <w:bookmarkEnd w:id="0"/>
    <w:p w14:paraId="2A5C98B4" w14:textId="7C64472A" w:rsidR="000B7089" w:rsidRDefault="004D767B" w:rsidP="004A68F9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1244" wp14:editId="1896BC98">
                <wp:simplePos x="0" y="0"/>
                <wp:positionH relativeFrom="column">
                  <wp:posOffset>-85725</wp:posOffset>
                </wp:positionH>
                <wp:positionV relativeFrom="paragraph">
                  <wp:posOffset>2359660</wp:posOffset>
                </wp:positionV>
                <wp:extent cx="219075" cy="11906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190625"/>
                        </a:xfrm>
                        <a:prstGeom prst="rect">
                          <a:avLst/>
                        </a:prstGeom>
                        <a:solidFill>
                          <a:srgbClr val="6FDDF7"/>
                        </a:solidFill>
                        <a:ln w="6350">
                          <a:solidFill>
                            <a:srgbClr val="6FDDF7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7BA98" w14:textId="77777777" w:rsidR="004D767B" w:rsidRDefault="004D76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B1244" id="Text Box 3" o:spid="_x0000_s1027" type="#_x0000_t202" style="position:absolute;left:0;text-align:left;margin-left:-6.75pt;margin-top:185.8pt;width:17.25pt;height:9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" fillcolor="#6fddf7" strokecolor="#6fddf7" strokeweight=".5pt">
                <v:textbox>
                  <w:txbxContent>
                    <w:p w14:paraId="26C7BA98" w14:textId="77777777" w:rsidR="004D767B" w:rsidRDefault="004D767B"/>
                  </w:txbxContent>
                </v:textbox>
              </v:shape>
            </w:pict>
          </mc:Fallback>
        </mc:AlternateContent>
      </w:r>
    </w:p>
    <w:sectPr w:rsidR="000B7089" w:rsidSect="004A68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89"/>
    <w:rsid w:val="000B7089"/>
    <w:rsid w:val="001046A8"/>
    <w:rsid w:val="004A68F9"/>
    <w:rsid w:val="004D767B"/>
    <w:rsid w:val="006822CD"/>
    <w:rsid w:val="007F1CBF"/>
    <w:rsid w:val="00C715B3"/>
    <w:rsid w:val="00CEE00C"/>
    <w:rsid w:val="012F77C1"/>
    <w:rsid w:val="022FAA58"/>
    <w:rsid w:val="04601603"/>
    <w:rsid w:val="04CF9124"/>
    <w:rsid w:val="0BB9A146"/>
    <w:rsid w:val="0DC21308"/>
    <w:rsid w:val="0EFFBA25"/>
    <w:rsid w:val="16E67ECE"/>
    <w:rsid w:val="1977E89D"/>
    <w:rsid w:val="1F04A34B"/>
    <w:rsid w:val="1F667065"/>
    <w:rsid w:val="1FEA8E96"/>
    <w:rsid w:val="25B48974"/>
    <w:rsid w:val="25C3DF9A"/>
    <w:rsid w:val="2991DADB"/>
    <w:rsid w:val="2B299046"/>
    <w:rsid w:val="2B474BB1"/>
    <w:rsid w:val="2E6CCF85"/>
    <w:rsid w:val="2F8F4C82"/>
    <w:rsid w:val="30B561C5"/>
    <w:rsid w:val="32E88881"/>
    <w:rsid w:val="3591F61F"/>
    <w:rsid w:val="3664A32F"/>
    <w:rsid w:val="36D5E4DB"/>
    <w:rsid w:val="3813B1CB"/>
    <w:rsid w:val="395AC56D"/>
    <w:rsid w:val="3A91CC85"/>
    <w:rsid w:val="3B79406E"/>
    <w:rsid w:val="3BE983AD"/>
    <w:rsid w:val="3C8D388B"/>
    <w:rsid w:val="3D4FF94D"/>
    <w:rsid w:val="40849C7B"/>
    <w:rsid w:val="42D3BBB6"/>
    <w:rsid w:val="469B3D5F"/>
    <w:rsid w:val="46C1072E"/>
    <w:rsid w:val="49168A13"/>
    <w:rsid w:val="4CA36B70"/>
    <w:rsid w:val="4ED2E868"/>
    <w:rsid w:val="4EF8EE55"/>
    <w:rsid w:val="5066996D"/>
    <w:rsid w:val="519ED120"/>
    <w:rsid w:val="57659B37"/>
    <w:rsid w:val="58ECD182"/>
    <w:rsid w:val="59EDAB04"/>
    <w:rsid w:val="5C6F473C"/>
    <w:rsid w:val="604DC59D"/>
    <w:rsid w:val="632E5679"/>
    <w:rsid w:val="639C10D1"/>
    <w:rsid w:val="650B5F97"/>
    <w:rsid w:val="65A9FE49"/>
    <w:rsid w:val="66833E67"/>
    <w:rsid w:val="67395D8C"/>
    <w:rsid w:val="6AFF1548"/>
    <w:rsid w:val="6BD2FF79"/>
    <w:rsid w:val="6D26F7B2"/>
    <w:rsid w:val="6D9BE7D1"/>
    <w:rsid w:val="6FF596F4"/>
    <w:rsid w:val="701BE5FB"/>
    <w:rsid w:val="7071D8A9"/>
    <w:rsid w:val="726F58F4"/>
    <w:rsid w:val="74E5DAB2"/>
    <w:rsid w:val="74F25579"/>
    <w:rsid w:val="75D6B725"/>
    <w:rsid w:val="7835DB1D"/>
    <w:rsid w:val="7ACD8DCD"/>
    <w:rsid w:val="7AFC10B5"/>
    <w:rsid w:val="7B3820FA"/>
    <w:rsid w:val="7BAC0BA9"/>
    <w:rsid w:val="7D09FE2D"/>
    <w:rsid w:val="7D610467"/>
    <w:rsid w:val="7EE3A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ABECF"/>
  <w15:docId w15:val="{D8616BCB-71B3-46D2-9209-6BA25FE6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A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F852D59FC524CAA3EC9FB8C934211" ma:contentTypeVersion="13" ma:contentTypeDescription="Create a new document." ma:contentTypeScope="" ma:versionID="a5e3265ba0611cbcdfaddfc95a3ada04">
  <xsd:schema xmlns:xsd="http://www.w3.org/2001/XMLSchema" xmlns:xs="http://www.w3.org/2001/XMLSchema" xmlns:p="http://schemas.microsoft.com/office/2006/metadata/properties" xmlns:ns3="dc6b860c-96b9-41e2-bb20-1774ac76e165" xmlns:ns4="b7d1ed5a-3f3f-43f4-bc62-31e84dc48931" targetNamespace="http://schemas.microsoft.com/office/2006/metadata/properties" ma:root="true" ma:fieldsID="8eb2be290d31d2ac86b11c6dacc1b9e7" ns3:_="" ns4:_="">
    <xsd:import namespace="dc6b860c-96b9-41e2-bb20-1774ac76e165"/>
    <xsd:import namespace="b7d1ed5a-3f3f-43f4-bc62-31e84dc489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860c-96b9-41e2-bb20-1774ac76e1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1ed5a-3f3f-43f4-bc62-31e84dc48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28A8D-609E-44BF-AE52-D5EC75A54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b860c-96b9-41e2-bb20-1774ac76e165"/>
    <ds:schemaRef ds:uri="b7d1ed5a-3f3f-43f4-bc62-31e84dc48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8DFBB-F82C-4522-A33B-240A82FE1695}">
  <ds:schemaRefs>
    <ds:schemaRef ds:uri="http://purl.org/dc/elements/1.1/"/>
    <ds:schemaRef ds:uri="http://schemas.openxmlformats.org/package/2006/metadata/core-properties"/>
    <ds:schemaRef ds:uri="http://purl.org/dc/dcmitype/"/>
    <ds:schemaRef ds:uri="b7d1ed5a-3f3f-43f4-bc62-31e84dc48931"/>
    <ds:schemaRef ds:uri="http://purl.org/dc/terms/"/>
    <ds:schemaRef ds:uri="http://schemas.microsoft.com/office/2006/documentManagement/types"/>
    <ds:schemaRef ds:uri="http://schemas.microsoft.com/office/infopath/2007/PartnerControls"/>
    <ds:schemaRef ds:uri="dc6b860c-96b9-41e2-bb20-1774ac76e16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1FBA19-F25A-43D7-92BF-74F4EF5C0B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binns</dc:creator>
  <cp:lastModifiedBy>Sarah Binns</cp:lastModifiedBy>
  <cp:revision>2</cp:revision>
  <cp:lastPrinted>2021-02-26T08:45:00Z</cp:lastPrinted>
  <dcterms:created xsi:type="dcterms:W3CDTF">2023-09-26T15:43:00Z</dcterms:created>
  <dcterms:modified xsi:type="dcterms:W3CDTF">2023-09-26T15:43:00Z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0x010100D34F852D59FC524CAA3EC9FB8C934211</vt:lpwstr>
  </property>
</Properties>
</file>